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EDFF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color w:val="auto"/>
          <w:kern w:val="2"/>
          <w:sz w:val="32"/>
          <w:szCs w:val="32"/>
          <w:u w:val="none"/>
          <w:lang w:val="en-US" w:eastAsia="zh-CN" w:bidi="ar-SA"/>
        </w:rPr>
        <w:t>附件2</w:t>
      </w:r>
    </w:p>
    <w:p w14:paraId="1B004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700" w:lineRule="exact"/>
        <w:ind w:right="0" w:rightChars="0"/>
        <w:jc w:val="center"/>
        <w:textAlignment w:val="auto"/>
        <w:outlineLvl w:val="9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6</w:t>
      </w:r>
      <w:r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年福建省职业教育研究课题申报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限额</w:t>
      </w:r>
    </w:p>
    <w:bookmarkEnd w:id="0"/>
    <w:tbl>
      <w:tblPr>
        <w:tblStyle w:val="6"/>
        <w:tblW w:w="83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6"/>
        <w:gridCol w:w="1770"/>
        <w:gridCol w:w="1803"/>
      </w:tblGrid>
      <w:tr w14:paraId="07DCC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4766" w:type="dxa"/>
            <w:noWrap w:val="0"/>
            <w:vAlign w:val="center"/>
            <mc:AlternateContent>
              <mc:Choice Requires="wpsCustomData">
                <wpsCustomData:diagonals>
                  <wpsCustomData:diagonal from="30000" to="1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6989CF8C">
            <w:pPr>
              <w:pStyle w:val="2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 w14:paraId="1CC28B18">
            <w:pPr>
              <w:pStyle w:val="2"/>
              <w:snapToGrid w:val="0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  <w:p w14:paraId="0E9C3BC7">
            <w:pPr>
              <w:pStyle w:val="2"/>
              <w:snapToGrid w:val="0"/>
              <w:spacing w:line="240" w:lineRule="auto"/>
              <w:ind w:firstLine="482" w:firstLineChars="200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推荐单位类型</w:t>
            </w:r>
          </w:p>
          <w:p w14:paraId="03684C6B">
            <w:pPr>
              <w:pStyle w:val="2"/>
              <w:ind w:firstLine="1446" w:firstLineChars="600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vertAlign w:val="baseline"/>
                <w:lang w:val="en-US" w:eastAsia="zh-CN"/>
              </w:rPr>
              <w:t>申报课题类型</w:t>
            </w:r>
          </w:p>
        </w:tc>
        <w:tc>
          <w:tcPr>
            <w:tcW w:w="1770" w:type="dxa"/>
            <w:noWrap w:val="0"/>
            <w:vAlign w:val="center"/>
          </w:tcPr>
          <w:p w14:paraId="602A67FA">
            <w:pPr>
              <w:pStyle w:val="2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类型一</w:t>
            </w:r>
          </w:p>
        </w:tc>
        <w:tc>
          <w:tcPr>
            <w:tcW w:w="1803" w:type="dxa"/>
            <w:noWrap w:val="0"/>
            <w:vAlign w:val="center"/>
          </w:tcPr>
          <w:p w14:paraId="2084A3C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vertAlign w:val="baseline"/>
                <w:lang w:val="en-US" w:eastAsia="zh-CN"/>
              </w:rPr>
              <w:t>类型二</w:t>
            </w:r>
          </w:p>
        </w:tc>
      </w:tr>
      <w:tr w14:paraId="65B65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4766" w:type="dxa"/>
            <w:noWrap w:val="0"/>
            <w:vAlign w:val="center"/>
          </w:tcPr>
          <w:p w14:paraId="02C47938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u w:val="none"/>
                <w:lang w:val="en-US" w:eastAsia="zh-CN"/>
              </w:rPr>
              <w:t>第二批“双高计划”立项建设院校（国家级）</w:t>
            </w:r>
          </w:p>
        </w:tc>
        <w:tc>
          <w:tcPr>
            <w:tcW w:w="1770" w:type="dxa"/>
            <w:noWrap w:val="0"/>
            <w:vAlign w:val="center"/>
          </w:tcPr>
          <w:p w14:paraId="75EB8EBA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803" w:type="dxa"/>
            <w:noWrap w:val="0"/>
            <w:vAlign w:val="center"/>
          </w:tcPr>
          <w:p w14:paraId="459F2237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8</w:t>
            </w:r>
          </w:p>
        </w:tc>
      </w:tr>
      <w:tr w14:paraId="3166B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4766" w:type="dxa"/>
            <w:noWrap w:val="0"/>
            <w:vAlign w:val="center"/>
          </w:tcPr>
          <w:p w14:paraId="1BD8095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u w:val="none"/>
                <w:lang w:val="en-US" w:eastAsia="zh-CN"/>
              </w:rPr>
              <w:t>第二批“双高计划”立项建设院校（省级）</w:t>
            </w:r>
          </w:p>
        </w:tc>
        <w:tc>
          <w:tcPr>
            <w:tcW w:w="1770" w:type="dxa"/>
            <w:noWrap w:val="0"/>
            <w:vAlign w:val="center"/>
          </w:tcPr>
          <w:p w14:paraId="7E19AB7B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03" w:type="dxa"/>
            <w:noWrap w:val="0"/>
            <w:vAlign w:val="center"/>
          </w:tcPr>
          <w:p w14:paraId="5286DB56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7</w:t>
            </w:r>
          </w:p>
        </w:tc>
      </w:tr>
      <w:tr w14:paraId="315F83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4766" w:type="dxa"/>
            <w:noWrap w:val="0"/>
            <w:vAlign w:val="center"/>
          </w:tcPr>
          <w:p w14:paraId="1520563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本科高校（含职业本科）</w:t>
            </w:r>
          </w:p>
        </w:tc>
        <w:tc>
          <w:tcPr>
            <w:tcW w:w="1770" w:type="dxa"/>
            <w:noWrap w:val="0"/>
            <w:vAlign w:val="center"/>
          </w:tcPr>
          <w:p w14:paraId="309B4ED2">
            <w:pPr>
              <w:pStyle w:val="2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803" w:type="dxa"/>
            <w:noWrap w:val="0"/>
            <w:vAlign w:val="center"/>
          </w:tcPr>
          <w:p w14:paraId="00AEC616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6</w:t>
            </w:r>
          </w:p>
        </w:tc>
      </w:tr>
      <w:tr w14:paraId="5C940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4766" w:type="dxa"/>
            <w:noWrap w:val="0"/>
            <w:vAlign w:val="center"/>
          </w:tcPr>
          <w:p w14:paraId="72E26851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vertAlign w:val="baseline"/>
                <w:lang w:val="en-US" w:eastAsia="zh-CN"/>
              </w:rPr>
              <w:t>其他院校</w:t>
            </w:r>
          </w:p>
        </w:tc>
        <w:tc>
          <w:tcPr>
            <w:tcW w:w="1770" w:type="dxa"/>
            <w:noWrap w:val="0"/>
            <w:vAlign w:val="center"/>
          </w:tcPr>
          <w:p w14:paraId="75B74E00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03" w:type="dxa"/>
            <w:noWrap w:val="0"/>
            <w:vAlign w:val="center"/>
          </w:tcPr>
          <w:p w14:paraId="37F39601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</w:tr>
      <w:tr w14:paraId="1FD30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4766" w:type="dxa"/>
            <w:noWrap w:val="0"/>
            <w:vAlign w:val="center"/>
          </w:tcPr>
          <w:p w14:paraId="01C06C4C">
            <w:pPr>
              <w:pStyle w:val="2"/>
              <w:jc w:val="center"/>
              <w:rPr>
                <w:rFonts w:hint="default" w:ascii="仿宋_GB2312" w:hAnsi="仿宋_GB2312" w:eastAsia="仿宋_GB2312" w:cs="仿宋_GB2312"/>
                <w:color w:val="00000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000000"/>
                <w:sz w:val="24"/>
                <w:szCs w:val="24"/>
                <w:u w:val="none"/>
                <w:lang w:val="en-US" w:eastAsia="zh-CN"/>
              </w:rPr>
              <w:t>教研机构</w:t>
            </w:r>
          </w:p>
        </w:tc>
        <w:tc>
          <w:tcPr>
            <w:tcW w:w="1770" w:type="dxa"/>
            <w:noWrap w:val="0"/>
            <w:vAlign w:val="center"/>
          </w:tcPr>
          <w:p w14:paraId="66F0695E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803" w:type="dxa"/>
            <w:noWrap w:val="0"/>
            <w:vAlign w:val="center"/>
          </w:tcPr>
          <w:p w14:paraId="6F776A80">
            <w:pPr>
              <w:pStyle w:val="2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</w:tr>
      <w:tr w14:paraId="1FF42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8339" w:type="dxa"/>
            <w:gridSpan w:val="3"/>
            <w:noWrap w:val="0"/>
            <w:vAlign w:val="center"/>
          </w:tcPr>
          <w:p w14:paraId="132CFD62">
            <w:pPr>
              <w:pStyle w:val="2"/>
              <w:jc w:val="left"/>
              <w:rPr>
                <w:rFonts w:hint="eastAsia" w:ascii="Times New Roman" w:hAnsi="Times New Roman" w:eastAsia="仿宋_GB2312" w:cs="Times New Roman"/>
                <w:color w:val="0000FF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  <w:szCs w:val="24"/>
                <w:u w:val="none"/>
                <w:lang w:val="en-US" w:eastAsia="zh-CN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申报类型一课题的，同一单位每个选题方向限报1项。</w:t>
            </w:r>
          </w:p>
        </w:tc>
      </w:tr>
    </w:tbl>
    <w:p w14:paraId="50EB08A6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847E92">
    <w:pPr>
      <w:pStyle w:val="3"/>
      <w:ind w:right="360" w:firstLine="360"/>
      <w:rPr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41B718BC">
                          <w:pPr>
                            <w:pStyle w:val="3"/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1B718BC">
                    <w:pPr>
                      <w:pStyle w:val="3"/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16ED9690">
                          <w:pPr>
                            <w:pStyle w:val="3"/>
                            <w:rPr>
                              <w:rFonts w:ascii="Times New Roman" w:hAnsi="Times New Roman" w:eastAsia="宋体" w:cs="Times New Roma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oaYJL&#10;0wAAAAUBAAAPAAAAAAAAAAEAIAAAACIAAABkcnMvZG93bnJldi54bWxQSwECFAAUAAAACACHTuJA&#10;uAszhe0BAADWAwAADgAAAAAAAAABACAAAAAiAQAAZHJzL2Uyb0RvYy54bWxQSwUGAAAAAAYABgBZ&#10;AQAAgQ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6ED9690">
                    <w:pPr>
                      <w:pStyle w:val="3"/>
                      <w:rPr>
                        <w:rFonts w:ascii="Times New Roman" w:hAnsi="Times New Roman" w:eastAsia="宋体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246F4268">
                          <w:pPr>
                            <w:pStyle w:val="3"/>
                            <w:rPr>
                              <w:rFonts w:ascii="Times New Roman" w:hAnsi="Times New Roman" w:eastAsia="宋体" w:cs="Times New Roma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GmCS9MA&#10;AAAFAQAADwAAAAAAAAABACAAAAAiAAAAZHJzL2Rvd25yZXYueG1sUEsBAhQAFAAAAAgAh07iQAg8&#10;zvjrAQAA1gMAAA4AAAAAAAAAAQAgAAAAIgEAAGRycy9lMm9Eb2MueG1sUEsFBgAAAAAGAAYAWQEA&#10;AH8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46F4268">
                    <w:pPr>
                      <w:pStyle w:val="3"/>
                      <w:rPr>
                        <w:rFonts w:ascii="Times New Roman" w:hAnsi="Times New Roman" w:eastAsia="宋体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175EA3A2">
                          <w:pPr>
                            <w:pStyle w:val="3"/>
                            <w:rPr>
                              <w:rFonts w:ascii="Times New Roman" w:hAnsi="Times New Roman" w:eastAsia="宋体" w:cs="Times New Roma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hpgkvT&#10;AAAABQEAAA8AAAAAAAAAAQAgAAAAIgAAAGRycy9kb3ducmV2LnhtbFBLAQIUABQAAAAIAIdO4kBb&#10;DUcL7AEAANYDAAAOAAAAAAAAAAEAIAAAACIBAABkcnMvZTJvRG9jLnhtbFBLBQYAAAAABgAGAFkB&#10;AACA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175EA3A2">
                    <w:pPr>
                      <w:pStyle w:val="3"/>
                      <w:rPr>
                        <w:rFonts w:ascii="Times New Roman" w:hAnsi="Times New Roman" w:eastAsia="宋体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49629873">
                          <w:pPr>
                            <w:pStyle w:val="3"/>
                            <w:rPr>
                              <w:rFonts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hpgkvT&#10;AAAABQEAAA8AAAAAAAAAAQAgAAAAIgAAAGRycy9kb3ducmV2LnhtbFBLAQIUABQAAAAIAIdO4kDr&#10;Orp27AEAANYDAAAOAAAAAAAAAAEAIAAAACIBAABkcnMvZTJvRG9jLnhtbFBLBQYAAAAABgAGAFkB&#10;AACA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9629873">
                    <w:pPr>
                      <w:pStyle w:val="3"/>
                      <w:rPr>
                        <w:rFonts w:ascii="Times New Roman" w:hAnsi="Times New Roman" w:eastAsia="宋体" w:cs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2F164A29">
                          <w:pPr>
                            <w:rPr>
                              <w:rFonts w:ascii="Times New Roman" w:hAnsi="Times New Roman" w:eastAsia="宋体" w:cs="Times New Roma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hpgkvT&#10;AAAABQEAAA8AAAAAAAAAAQAgAAAAIgAAAGRycy9kb3ducmV2LnhtbFBLAQIUABQAAAAIAIdO4kA7&#10;Yr3w7AEAANYDAAAOAAAAAAAAAAEAIAAAACIBAABkcnMvZTJvRG9jLnhtbFBLBQYAAAAABgAGAFkB&#10;AACA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F164A29">
                    <w:pPr>
                      <w:rPr>
                        <w:rFonts w:ascii="Times New Roman" w:hAnsi="Times New Roman" w:eastAsia="宋体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272E945F">
                          <w:pPr>
                            <w:pStyle w:val="3"/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oaYJL&#10;0wAAAAUBAAAPAAAAAAAAAAEAIAAAACIAAABkcnMvZG93bnJldi54bWxQSwECFAAUAAAACACHTuJA&#10;i1VAje0BAADWAwAADgAAAAAAAAABACAAAAAiAQAAZHJzL2Uyb0RvYy54bWxQSwUGAAAAAAYABgBZ&#10;AQAAgQ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272E945F">
                    <w:pPr>
                      <w:pStyle w:val="3"/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4F019AC5">
                          <w:pPr>
                            <w:snapToGrid w:val="0"/>
                            <w:rPr>
                              <w:rFonts w:hint="eastAsia" w:ascii="Times New Roman" w:hAnsi="Times New Roman" w:eastAsia="宋体" w:cs="Times New Roman"/>
                              <w:sz w:val="18"/>
                              <w:lang w:eastAsia="zh-CN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oaYJL&#10;0wAAAAUBAAAPAAAAAAAAAAEAIAAAACIAAABkcnMvZG93bnJldi54bWxQSwECFAAUAAAACACHTuJA&#10;2tXCJ+0BAADWAwAADgAAAAAAAAABACAAAAAiAQAAZHJzL2Uyb0RvYy54bWxQSwUGAAAAAAYABgBZ&#10;AQAAgQ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F019AC5">
                    <w:pPr>
                      <w:snapToGrid w:val="0"/>
                      <w:rPr>
                        <w:rFonts w:hint="eastAsia" w:ascii="Times New Roman" w:hAnsi="Times New Roman" w:eastAsia="宋体" w:cs="Times New Roman"/>
                        <w:sz w:val="1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eastAsia="宋体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  <a:effectLst/>
                    </wps:spPr>
                    <wps:txbx>
                      <w:txbxContent>
                        <w:p w14:paraId="43A1CD7F">
                          <w:pPr>
                            <w:pStyle w:val="3"/>
                            <w:rPr>
                              <w:rStyle w:val="8"/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hpgkvT&#10;AAAABQEAAA8AAAAAAAAAAQAgAAAAIgAAAGRycy9kb3ducmV2LnhtbFBLAQIUABQAAAAIAIdO4kC6&#10;ujjc7AEAANYDAAAOAAAAAAAAAAEAIAAAACIBAABkcnMvZTJvRG9jLnhtbFBLBQYAAAAABgAGAFkB&#10;AACA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43A1CD7F">
                    <w:pPr>
                      <w:pStyle w:val="3"/>
                      <w:rPr>
                        <w:rStyle w:val="8"/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DBE77F">
    <w:pPr>
      <w:pStyle w:val="4"/>
      <w:pBdr>
        <w:bottom w:val="none" w:color="auto" w:sz="0" w:space="0"/>
      </w:pBdr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0212E4"/>
    <w:rsid w:val="7102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semiHidden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table" w:styleId="6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qFormat/>
    <w:uiPriority w:val="0"/>
    <w:rPr>
      <w:rFonts w:ascii="Tahoma" w:hAnsi="Tahoma"/>
      <w:sz w:val="24"/>
      <w:szCs w:val="20"/>
    </w:rPr>
  </w:style>
  <w:style w:type="paragraph" w:customStyle="1" w:styleId="9">
    <w:name w:val=" Char Char2"/>
    <w:qFormat/>
    <w:uiPriority w:val="0"/>
    <w:pPr>
      <w:widowControl w:val="0"/>
      <w:jc w:val="both"/>
    </w:pPr>
    <w:rPr>
      <w:rFonts w:ascii="Tahoma" w:hAnsi="Tahoma" w:eastAsia="宋体" w:cs="Times New Roman"/>
      <w:kern w:val="2"/>
      <w:sz w:val="24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2026-03-24T01:26:00Z</dcterms:created>
  <dc:creator>一碟</dc:creator>
  <cp:lastModifiedBy>一碟</cp:lastModifiedBy>
  <dcterms:modified xsi:type="dcterms:W3CDTF">2026-03-24T01:27:07Z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FBD3B47CD92C4204947E91121B94C040_11</vt:lpwstr>
  </property>
  <property fmtid="{D5CDD505-2E9C-101B-9397-08002B2CF9AE}" pid="4" name="KSOTemplateDocerSaveRecord">
    <vt:lpwstr>eyJoZGlkIjoiNjhmM2E0YTdjOWQ2ODMxZTZhZGY5MzRjMjJhNmY1ZGEiLCJ1c2VySWQiOiIxMjc4MDYzMjE0In0=</vt:lpwstr>
  </property>
</Properties>
</file>